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2" w:rsidRPr="00EA145B" w:rsidRDefault="005D670D" w:rsidP="005D670D">
      <w:pPr>
        <w:jc w:val="center"/>
        <w:rPr>
          <w:rFonts w:ascii="Arial" w:hAnsi="Arial" w:cs="Arial"/>
          <w:b/>
          <w:sz w:val="32"/>
          <w:szCs w:val="32"/>
        </w:rPr>
      </w:pPr>
      <w:r w:rsidRPr="00EA145B">
        <w:rPr>
          <w:rFonts w:ascii="Arial" w:hAnsi="Arial" w:cs="Arial"/>
          <w:b/>
          <w:sz w:val="32"/>
          <w:szCs w:val="32"/>
        </w:rPr>
        <w:t>S M L O U V A</w:t>
      </w:r>
    </w:p>
    <w:p w:rsidR="005D670D" w:rsidRPr="003552CE" w:rsidRDefault="005D670D" w:rsidP="00CA5CAD">
      <w:pPr>
        <w:spacing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o nájmu hrobového místa, uzavřená dle § </w:t>
      </w:r>
      <w:r w:rsidRPr="003552CE">
        <w:rPr>
          <w:rFonts w:ascii="Arial" w:hAnsi="Arial" w:cs="Arial"/>
          <w:b/>
        </w:rPr>
        <w:t>2201 a násl. zákona č. 89/2012 Sb.,</w:t>
      </w:r>
      <w:r w:rsidRPr="003552CE">
        <w:rPr>
          <w:rFonts w:ascii="Arial" w:hAnsi="Arial" w:cs="Arial"/>
        </w:rPr>
        <w:t xml:space="preserve"> občanský zákoník, ve znění pozdějších předpisů a zákona č. 256/2001 Sb., o pohřebnictví a o změně některých zákonů, ve znění pozdějších předpisů</w:t>
      </w:r>
      <w:r w:rsidR="005C7A1D" w:rsidRPr="003552CE">
        <w:rPr>
          <w:rFonts w:ascii="Arial" w:hAnsi="Arial" w:cs="Arial"/>
        </w:rPr>
        <w:t xml:space="preserve"> (dále jen zákon o pohřebnictví)</w:t>
      </w:r>
      <w:r w:rsidRPr="003552CE">
        <w:rPr>
          <w:rFonts w:ascii="Arial" w:hAnsi="Arial" w:cs="Arial"/>
        </w:rPr>
        <w:t>, níže uvedeného dne, měsíce, a roku, mezi:</w:t>
      </w:r>
    </w:p>
    <w:p w:rsidR="00CA5CAD" w:rsidRPr="003552CE" w:rsidRDefault="00CA5CAD" w:rsidP="00CA5CAD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3552CE">
        <w:rPr>
          <w:rFonts w:ascii="Arial" w:hAnsi="Arial" w:cs="Arial"/>
          <w:b/>
        </w:rPr>
        <w:t>Obec Bory, IČ: 00294055,</w:t>
      </w:r>
    </w:p>
    <w:p w:rsidR="00CA5CAD" w:rsidRPr="003552CE" w:rsidRDefault="00CA5CAD" w:rsidP="00CA5CAD">
      <w:pPr>
        <w:pStyle w:val="Zkladntext"/>
        <w:rPr>
          <w:rFonts w:ascii="Arial" w:hAnsi="Arial" w:cs="Arial"/>
          <w:sz w:val="22"/>
          <w:szCs w:val="22"/>
        </w:rPr>
      </w:pPr>
      <w:r w:rsidRPr="003552CE">
        <w:rPr>
          <w:rFonts w:ascii="Arial" w:hAnsi="Arial" w:cs="Arial"/>
          <w:sz w:val="22"/>
          <w:szCs w:val="22"/>
        </w:rPr>
        <w:t xml:space="preserve">       sídlo: Dolní Bory 232, 594 61 Bory</w:t>
      </w:r>
    </w:p>
    <w:p w:rsidR="00CA5CAD" w:rsidRPr="003552CE" w:rsidRDefault="00CA5CAD" w:rsidP="00CA5CAD">
      <w:pPr>
        <w:pStyle w:val="Zkladntext"/>
        <w:rPr>
          <w:rFonts w:ascii="Arial" w:hAnsi="Arial" w:cs="Arial"/>
          <w:sz w:val="22"/>
          <w:szCs w:val="22"/>
        </w:rPr>
      </w:pPr>
      <w:r w:rsidRPr="003552CE">
        <w:rPr>
          <w:rFonts w:ascii="Arial" w:hAnsi="Arial" w:cs="Arial"/>
          <w:sz w:val="22"/>
          <w:szCs w:val="22"/>
        </w:rPr>
        <w:t xml:space="preserve">       jako provozovatel veřejného pohřebiště</w:t>
      </w:r>
    </w:p>
    <w:p w:rsidR="00CA5CAD" w:rsidRPr="003552CE" w:rsidRDefault="00CA5CAD" w:rsidP="00CA5CAD">
      <w:pPr>
        <w:pStyle w:val="Zkladntext"/>
        <w:rPr>
          <w:rFonts w:ascii="Arial" w:hAnsi="Arial" w:cs="Arial"/>
          <w:sz w:val="22"/>
          <w:szCs w:val="22"/>
        </w:rPr>
      </w:pPr>
      <w:r w:rsidRPr="003552CE">
        <w:rPr>
          <w:rFonts w:ascii="Arial" w:hAnsi="Arial" w:cs="Arial"/>
          <w:sz w:val="22"/>
          <w:szCs w:val="22"/>
        </w:rPr>
        <w:t xml:space="preserve">       zastoupená starostou: Josefem </w:t>
      </w:r>
      <w:proofErr w:type="spellStart"/>
      <w:r w:rsidRPr="003552CE">
        <w:rPr>
          <w:rFonts w:ascii="Arial" w:hAnsi="Arial" w:cs="Arial"/>
          <w:sz w:val="22"/>
          <w:szCs w:val="22"/>
        </w:rPr>
        <w:t>Březkou</w:t>
      </w:r>
      <w:proofErr w:type="spellEnd"/>
      <w:r w:rsidRPr="003552CE">
        <w:rPr>
          <w:rFonts w:ascii="Arial" w:hAnsi="Arial" w:cs="Arial"/>
          <w:sz w:val="22"/>
          <w:szCs w:val="22"/>
        </w:rPr>
        <w:t xml:space="preserve"> </w:t>
      </w:r>
    </w:p>
    <w:p w:rsidR="005D670D" w:rsidRPr="003552CE" w:rsidRDefault="00CA5CAD" w:rsidP="00CA5CAD">
      <w:pPr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       dále jen pronajímatel</w:t>
      </w:r>
    </w:p>
    <w:p w:rsidR="006430BF" w:rsidRPr="003552CE" w:rsidRDefault="006430BF" w:rsidP="000A0F88">
      <w:pPr>
        <w:spacing w:after="0" w:line="240" w:lineRule="auto"/>
        <w:rPr>
          <w:rFonts w:ascii="Arial" w:hAnsi="Arial" w:cs="Arial"/>
          <w:b/>
        </w:rPr>
      </w:pPr>
      <w:r w:rsidRPr="003552CE">
        <w:rPr>
          <w:rFonts w:ascii="Arial" w:hAnsi="Arial" w:cs="Arial"/>
          <w:b/>
        </w:rPr>
        <w:t>a</w:t>
      </w:r>
    </w:p>
    <w:p w:rsidR="006430BF" w:rsidRPr="003552CE" w:rsidRDefault="00CA5CAD" w:rsidP="000A0F8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3552CE">
        <w:rPr>
          <w:rFonts w:ascii="Arial" w:hAnsi="Arial" w:cs="Arial"/>
          <w:b/>
        </w:rPr>
        <w:t xml:space="preserve">2.   </w:t>
      </w:r>
      <w:r w:rsidR="006430BF" w:rsidRPr="003552CE">
        <w:rPr>
          <w:rFonts w:ascii="Arial" w:hAnsi="Arial" w:cs="Arial"/>
          <w:b/>
        </w:rPr>
        <w:t>panem/paní : …………………………………………………</w:t>
      </w:r>
      <w:r w:rsidR="003552CE">
        <w:rPr>
          <w:rFonts w:ascii="Arial" w:hAnsi="Arial" w:cs="Arial"/>
          <w:b/>
        </w:rPr>
        <w:t>……</w:t>
      </w:r>
      <w:r w:rsidR="006430BF" w:rsidRPr="003552CE">
        <w:rPr>
          <w:rFonts w:ascii="Arial" w:hAnsi="Arial" w:cs="Arial"/>
          <w:b/>
        </w:rPr>
        <w:t xml:space="preserve">, </w:t>
      </w:r>
      <w:proofErr w:type="spellStart"/>
      <w:proofErr w:type="gramStart"/>
      <w:r w:rsidR="006430BF" w:rsidRPr="003552CE">
        <w:rPr>
          <w:rFonts w:ascii="Arial" w:hAnsi="Arial" w:cs="Arial"/>
          <w:b/>
        </w:rPr>
        <w:t>r.č</w:t>
      </w:r>
      <w:proofErr w:type="spellEnd"/>
      <w:r w:rsidR="006430BF" w:rsidRPr="003552CE">
        <w:rPr>
          <w:rFonts w:ascii="Arial" w:hAnsi="Arial" w:cs="Arial"/>
          <w:b/>
        </w:rPr>
        <w:t>.</w:t>
      </w:r>
      <w:proofErr w:type="gramEnd"/>
      <w:r w:rsidR="006430BF" w:rsidRPr="003552CE">
        <w:rPr>
          <w:rFonts w:ascii="Arial" w:hAnsi="Arial" w:cs="Arial"/>
          <w:b/>
        </w:rPr>
        <w:t>: ………………………</w:t>
      </w:r>
    </w:p>
    <w:p w:rsidR="006430BF" w:rsidRPr="003552CE" w:rsidRDefault="006430BF" w:rsidP="00CA5CAD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6430BF" w:rsidRPr="003552CE" w:rsidRDefault="006430BF" w:rsidP="00CA5CAD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bytem : ………………………………………………………</w:t>
      </w:r>
      <w:r w:rsidR="00CA5CAD" w:rsidRPr="003552CE">
        <w:rPr>
          <w:rFonts w:ascii="Arial" w:hAnsi="Arial" w:cs="Arial"/>
        </w:rPr>
        <w:t>…………………………………</w:t>
      </w:r>
      <w:proofErr w:type="gramStart"/>
      <w:r w:rsidR="00CA5CAD" w:rsidRPr="003552CE">
        <w:rPr>
          <w:rFonts w:ascii="Arial" w:hAnsi="Arial" w:cs="Arial"/>
        </w:rPr>
        <w:t>…..</w:t>
      </w:r>
      <w:proofErr w:type="gramEnd"/>
    </w:p>
    <w:p w:rsidR="006430BF" w:rsidRPr="003552CE" w:rsidRDefault="006430BF" w:rsidP="00D42F5B">
      <w:pPr>
        <w:pStyle w:val="Odstavecseseznamem"/>
        <w:spacing w:after="0" w:line="240" w:lineRule="auto"/>
        <w:jc w:val="both"/>
        <w:rPr>
          <w:rFonts w:ascii="Arial" w:hAnsi="Arial" w:cs="Arial"/>
          <w:b/>
        </w:rPr>
      </w:pPr>
      <w:r w:rsidRPr="003552CE">
        <w:rPr>
          <w:rFonts w:ascii="Arial" w:hAnsi="Arial" w:cs="Arial"/>
        </w:rPr>
        <w:t xml:space="preserve">dále jen </w:t>
      </w:r>
      <w:r w:rsidR="00CA5CAD" w:rsidRPr="003552CE">
        <w:rPr>
          <w:rFonts w:ascii="Arial" w:hAnsi="Arial" w:cs="Arial"/>
          <w:b/>
        </w:rPr>
        <w:t>nájemce</w:t>
      </w:r>
    </w:p>
    <w:p w:rsidR="006430BF" w:rsidRPr="003552CE" w:rsidRDefault="006430BF" w:rsidP="00D42F5B">
      <w:pPr>
        <w:pStyle w:val="Odstavecseseznamem"/>
        <w:spacing w:after="0" w:line="240" w:lineRule="auto"/>
        <w:rPr>
          <w:rFonts w:ascii="Arial" w:hAnsi="Arial" w:cs="Arial"/>
          <w:b/>
        </w:rPr>
      </w:pPr>
    </w:p>
    <w:p w:rsidR="005D670D" w:rsidRPr="003552CE" w:rsidRDefault="006430BF" w:rsidP="00D42F5B">
      <w:pPr>
        <w:spacing w:line="240" w:lineRule="auto"/>
        <w:jc w:val="center"/>
        <w:rPr>
          <w:rFonts w:ascii="Arial" w:hAnsi="Arial" w:cs="Arial"/>
          <w:b/>
        </w:rPr>
      </w:pPr>
      <w:r w:rsidRPr="003552CE">
        <w:rPr>
          <w:rFonts w:ascii="Arial" w:hAnsi="Arial" w:cs="Arial"/>
          <w:b/>
        </w:rPr>
        <w:t>I.</w:t>
      </w:r>
    </w:p>
    <w:p w:rsidR="006430BF" w:rsidRPr="003552CE" w:rsidRDefault="00CA5CAD" w:rsidP="00B8678B">
      <w:pPr>
        <w:spacing w:after="0"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Obec Bory</w:t>
      </w:r>
      <w:r w:rsidR="006430BF" w:rsidRPr="003552CE">
        <w:rPr>
          <w:rFonts w:ascii="Arial" w:hAnsi="Arial" w:cs="Arial"/>
        </w:rPr>
        <w:t xml:space="preserve"> je zřizovatelem a provozovatelem veřejného pohřebiště v </w:t>
      </w:r>
      <w:r w:rsidRPr="003552CE">
        <w:rPr>
          <w:rFonts w:ascii="Arial" w:hAnsi="Arial" w:cs="Arial"/>
        </w:rPr>
        <w:t xml:space="preserve">obci Bory v části Dolní /Horní </w:t>
      </w:r>
      <w:r w:rsidR="00B446B8" w:rsidRPr="003552CE">
        <w:rPr>
          <w:rFonts w:ascii="Arial" w:hAnsi="Arial" w:cs="Arial"/>
        </w:rPr>
        <w:t xml:space="preserve">*/ </w:t>
      </w:r>
      <w:r w:rsidRPr="003552CE">
        <w:rPr>
          <w:rFonts w:ascii="Arial" w:hAnsi="Arial" w:cs="Arial"/>
        </w:rPr>
        <w:t>Bory</w:t>
      </w:r>
      <w:r w:rsidR="006430BF" w:rsidRPr="003552CE">
        <w:rPr>
          <w:rFonts w:ascii="Arial" w:hAnsi="Arial" w:cs="Arial"/>
        </w:rPr>
        <w:t>, k jehož provozování</w:t>
      </w:r>
      <w:r w:rsidR="00B446B8" w:rsidRPr="003552CE">
        <w:rPr>
          <w:rFonts w:ascii="Arial" w:hAnsi="Arial" w:cs="Arial"/>
        </w:rPr>
        <w:t>, vydání Řádu veřejného pohřebiště (dále jen „Řád“) a nájemní smlouvě,</w:t>
      </w:r>
      <w:r w:rsidR="006430BF" w:rsidRPr="003552CE">
        <w:rPr>
          <w:rFonts w:ascii="Arial" w:hAnsi="Arial" w:cs="Arial"/>
        </w:rPr>
        <w:t xml:space="preserve"> vydal</w:t>
      </w:r>
      <w:r w:rsidRPr="003552CE">
        <w:rPr>
          <w:rFonts w:ascii="Arial" w:hAnsi="Arial" w:cs="Arial"/>
        </w:rPr>
        <w:t xml:space="preserve"> </w:t>
      </w:r>
      <w:r w:rsidR="00B446B8" w:rsidRPr="003552CE">
        <w:rPr>
          <w:rFonts w:ascii="Arial" w:hAnsi="Arial" w:cs="Arial"/>
        </w:rPr>
        <w:t xml:space="preserve">souhlas Krajský úřad kraje Vysočina pod čj. KUJI 68874/2011 dne </w:t>
      </w:r>
      <w:proofErr w:type="gramStart"/>
      <w:r w:rsidR="00B446B8" w:rsidRPr="003552CE">
        <w:rPr>
          <w:rFonts w:ascii="Arial" w:hAnsi="Arial" w:cs="Arial"/>
        </w:rPr>
        <w:t>2.8.2011</w:t>
      </w:r>
      <w:proofErr w:type="gramEnd"/>
      <w:r w:rsidR="00B446B8" w:rsidRPr="003552CE">
        <w:rPr>
          <w:rFonts w:ascii="Arial" w:hAnsi="Arial" w:cs="Arial"/>
        </w:rPr>
        <w:t>.</w:t>
      </w:r>
    </w:p>
    <w:p w:rsidR="00B446B8" w:rsidRPr="003552CE" w:rsidRDefault="00B446B8" w:rsidP="000A0F88">
      <w:pPr>
        <w:spacing w:before="240" w:after="0" w:line="240" w:lineRule="auto"/>
        <w:jc w:val="center"/>
        <w:rPr>
          <w:rFonts w:ascii="Arial" w:hAnsi="Arial" w:cs="Arial"/>
          <w:b/>
        </w:rPr>
      </w:pPr>
    </w:p>
    <w:p w:rsidR="006430BF" w:rsidRPr="003552CE" w:rsidRDefault="006430BF" w:rsidP="00CA5CA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3552CE">
        <w:rPr>
          <w:rFonts w:ascii="Arial" w:hAnsi="Arial" w:cs="Arial"/>
          <w:b/>
        </w:rPr>
        <w:t xml:space="preserve">II. </w:t>
      </w:r>
      <w:r w:rsidRPr="003552CE">
        <w:rPr>
          <w:rFonts w:ascii="Arial" w:hAnsi="Arial" w:cs="Arial"/>
          <w:b/>
          <w:u w:val="single"/>
        </w:rPr>
        <w:t>Předmět smlouvy</w:t>
      </w:r>
    </w:p>
    <w:p w:rsidR="006430BF" w:rsidRPr="003552CE" w:rsidRDefault="00504FDA" w:rsidP="00B8678B">
      <w:pPr>
        <w:spacing w:after="0"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Pronajímatel pronajímá nájemci na dobu určitou od ……………</w:t>
      </w:r>
      <w:r w:rsidR="00B446B8" w:rsidRPr="003552CE">
        <w:rPr>
          <w:rFonts w:ascii="Arial" w:hAnsi="Arial" w:cs="Arial"/>
        </w:rPr>
        <w:t>…….</w:t>
      </w:r>
      <w:r w:rsidRPr="003552CE">
        <w:rPr>
          <w:rFonts w:ascii="Arial" w:hAnsi="Arial" w:cs="Arial"/>
        </w:rPr>
        <w:t xml:space="preserve"> do </w:t>
      </w:r>
      <w:r w:rsidR="00B446B8" w:rsidRPr="003552CE">
        <w:rPr>
          <w:rFonts w:ascii="Arial" w:hAnsi="Arial" w:cs="Arial"/>
        </w:rPr>
        <w:t>……..</w:t>
      </w:r>
      <w:r w:rsidRPr="003552CE">
        <w:rPr>
          <w:rFonts w:ascii="Arial" w:hAnsi="Arial" w:cs="Arial"/>
        </w:rPr>
        <w:t xml:space="preserve">…………….. hrobové místo na pohřebišti </w:t>
      </w:r>
      <w:r w:rsidR="00B446B8" w:rsidRPr="003552CE">
        <w:rPr>
          <w:rFonts w:ascii="Arial" w:hAnsi="Arial" w:cs="Arial"/>
        </w:rPr>
        <w:t>v části obce Dolní/Horní */ Bory</w:t>
      </w:r>
      <w:r w:rsidRPr="003552CE">
        <w:rPr>
          <w:rFonts w:ascii="Arial" w:hAnsi="Arial" w:cs="Arial"/>
        </w:rPr>
        <w:t xml:space="preserve"> evidenční číslo ……………………, o rozměrech délky ………………….., šíře ……………………., tj. …………………… m², za účelem zřízení – prodloužení – převodu */ nájmu k místu pro hrob, </w:t>
      </w:r>
      <w:r w:rsidR="006E11BC" w:rsidRPr="003552CE">
        <w:rPr>
          <w:rFonts w:ascii="Arial" w:hAnsi="Arial" w:cs="Arial"/>
          <w:strike/>
        </w:rPr>
        <w:t xml:space="preserve">urnové, </w:t>
      </w:r>
      <w:proofErr w:type="spellStart"/>
      <w:r w:rsidR="006E11BC" w:rsidRPr="003552CE">
        <w:rPr>
          <w:rFonts w:ascii="Arial" w:hAnsi="Arial" w:cs="Arial"/>
          <w:strike/>
        </w:rPr>
        <w:t>epitafní</w:t>
      </w:r>
      <w:proofErr w:type="spellEnd"/>
      <w:r w:rsidR="006E11BC" w:rsidRPr="003552CE">
        <w:rPr>
          <w:rFonts w:ascii="Arial" w:hAnsi="Arial" w:cs="Arial"/>
          <w:strike/>
        </w:rPr>
        <w:t xml:space="preserve"> místo</w:t>
      </w:r>
      <w:r w:rsidR="006E11BC" w:rsidRPr="003552CE">
        <w:rPr>
          <w:rFonts w:ascii="Arial" w:hAnsi="Arial" w:cs="Arial"/>
        </w:rPr>
        <w:t xml:space="preserve">, </w:t>
      </w:r>
      <w:proofErr w:type="gramStart"/>
      <w:r w:rsidR="006E11BC" w:rsidRPr="003552CE">
        <w:rPr>
          <w:rFonts w:ascii="Arial" w:hAnsi="Arial" w:cs="Arial"/>
        </w:rPr>
        <w:t>apod.*/.</w:t>
      </w:r>
      <w:proofErr w:type="gramEnd"/>
      <w:r w:rsidR="006E11BC" w:rsidRPr="003552CE">
        <w:rPr>
          <w:rFonts w:ascii="Arial" w:hAnsi="Arial" w:cs="Arial"/>
        </w:rPr>
        <w:t xml:space="preserve"> Nájemce hrobové místo do nájmu přijímá, je povinen zaplatit nájemné a za služby spojené s nájmem dle této smlouvy a užívat pronajaté místo za podmínek stanovených zákonem, platným Řádem a touto smlouvou.</w:t>
      </w:r>
    </w:p>
    <w:p w:rsidR="00B8678B" w:rsidRPr="003552CE" w:rsidRDefault="00B8678B" w:rsidP="000A0F88">
      <w:pPr>
        <w:spacing w:before="240" w:after="0" w:line="240" w:lineRule="auto"/>
        <w:jc w:val="center"/>
        <w:rPr>
          <w:rFonts w:ascii="Arial" w:hAnsi="Arial" w:cs="Arial"/>
          <w:b/>
        </w:rPr>
      </w:pPr>
    </w:p>
    <w:p w:rsidR="006E11BC" w:rsidRPr="003552CE" w:rsidRDefault="006E11BC" w:rsidP="00CA5CA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3552CE">
        <w:rPr>
          <w:rFonts w:ascii="Arial" w:hAnsi="Arial" w:cs="Arial"/>
          <w:b/>
        </w:rPr>
        <w:t xml:space="preserve">III. </w:t>
      </w:r>
      <w:r w:rsidRPr="003552CE">
        <w:rPr>
          <w:rFonts w:ascii="Arial" w:hAnsi="Arial" w:cs="Arial"/>
          <w:b/>
          <w:u w:val="single"/>
        </w:rPr>
        <w:t>Nájemné a cena služeb spojených s nájmem</w:t>
      </w:r>
    </w:p>
    <w:p w:rsidR="006E11BC" w:rsidRPr="003552CE" w:rsidRDefault="006E11BC" w:rsidP="000A0F88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Výše nájemného a cena služeb spojených s nájmem je stanovena </w:t>
      </w:r>
      <w:r w:rsidR="005C7A1D" w:rsidRPr="003552CE">
        <w:rPr>
          <w:rFonts w:ascii="Arial" w:hAnsi="Arial" w:cs="Arial"/>
        </w:rPr>
        <w:t>c</w:t>
      </w:r>
      <w:r w:rsidRPr="003552CE">
        <w:rPr>
          <w:rFonts w:ascii="Arial" w:hAnsi="Arial" w:cs="Arial"/>
        </w:rPr>
        <w:t>en</w:t>
      </w:r>
      <w:r w:rsidR="005C7A1D" w:rsidRPr="003552CE">
        <w:rPr>
          <w:rFonts w:ascii="Arial" w:hAnsi="Arial" w:cs="Arial"/>
        </w:rPr>
        <w:t xml:space="preserve">ovým věstníkem a rozhodnutím Rady Obce Bory ze dne </w:t>
      </w:r>
      <w:proofErr w:type="gramStart"/>
      <w:r w:rsidR="005C7A1D" w:rsidRPr="003552CE">
        <w:rPr>
          <w:rFonts w:ascii="Arial" w:hAnsi="Arial" w:cs="Arial"/>
        </w:rPr>
        <w:t>29.8.2007</w:t>
      </w:r>
      <w:proofErr w:type="gramEnd"/>
      <w:r w:rsidR="005C7A1D" w:rsidRPr="003552CE">
        <w:rPr>
          <w:rFonts w:ascii="Arial" w:hAnsi="Arial" w:cs="Arial"/>
        </w:rPr>
        <w:t>,</w:t>
      </w:r>
      <w:r w:rsidRPr="003552CE">
        <w:rPr>
          <w:rFonts w:ascii="Arial" w:hAnsi="Arial" w:cs="Arial"/>
        </w:rPr>
        <w:t xml:space="preserve"> platným v době uzavření této smlouvy.</w:t>
      </w:r>
    </w:p>
    <w:p w:rsidR="006E11BC" w:rsidRPr="003552CE" w:rsidRDefault="006E11BC" w:rsidP="000A0F88">
      <w:pPr>
        <w:pStyle w:val="Odstavecseseznamem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Nájemné a cena služeb spojených s nájmem činí:</w:t>
      </w:r>
    </w:p>
    <w:p w:rsidR="006E11BC" w:rsidRPr="003552CE" w:rsidRDefault="006E11BC" w:rsidP="001D4BB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Za nájem hrobového místa </w:t>
      </w:r>
      <w:r w:rsidR="005C7A1D" w:rsidRPr="003552CE">
        <w:rPr>
          <w:rFonts w:ascii="Arial" w:hAnsi="Arial" w:cs="Arial"/>
          <w:b/>
        </w:rPr>
        <w:t>5,-</w:t>
      </w:r>
      <w:r w:rsidRPr="003552CE">
        <w:rPr>
          <w:rFonts w:ascii="Arial" w:hAnsi="Arial" w:cs="Arial"/>
          <w:b/>
        </w:rPr>
        <w:t xml:space="preserve"> Kč/m²/rok.</w:t>
      </w:r>
      <w:r w:rsidRPr="003552CE">
        <w:rPr>
          <w:rFonts w:ascii="Arial" w:hAnsi="Arial" w:cs="Arial"/>
        </w:rPr>
        <w:t xml:space="preserve"> </w:t>
      </w:r>
    </w:p>
    <w:p w:rsidR="00242695" w:rsidRPr="003552CE" w:rsidRDefault="006E11BC" w:rsidP="00C01E47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Za služby spojené s nájmem </w:t>
      </w:r>
      <w:r w:rsidR="005C7A1D" w:rsidRPr="003552CE">
        <w:rPr>
          <w:rFonts w:ascii="Arial" w:hAnsi="Arial" w:cs="Arial"/>
          <w:b/>
        </w:rPr>
        <w:t>20,- K</w:t>
      </w:r>
      <w:r w:rsidRPr="003552CE">
        <w:rPr>
          <w:rFonts w:ascii="Arial" w:hAnsi="Arial" w:cs="Arial"/>
          <w:b/>
        </w:rPr>
        <w:t>č/m²/rok</w:t>
      </w:r>
      <w:r w:rsidRPr="003552CE">
        <w:rPr>
          <w:rFonts w:ascii="Arial" w:hAnsi="Arial" w:cs="Arial"/>
        </w:rPr>
        <w:t xml:space="preserve">. </w:t>
      </w:r>
      <w:r w:rsidR="005C7A1D" w:rsidRPr="003552CE">
        <w:rPr>
          <w:rFonts w:ascii="Arial" w:hAnsi="Arial" w:cs="Arial"/>
        </w:rPr>
        <w:t xml:space="preserve">Tyto ceny jsou bez DPH. </w:t>
      </w:r>
    </w:p>
    <w:p w:rsidR="00242695" w:rsidRPr="003552CE" w:rsidRDefault="00242695" w:rsidP="00D42F5B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Cena služby s nájmem spojené zahrnuje podíl nákladů na služby, které jsou podle zákona o pohřebnictví nutné k zajištění řádného běžného provozu celého pohřebiště, jako údržba zeleně, komunikací, hřbitovního zařízení včetně spotřeby vody, sečení a úklid trávy, likvidace odpadů, provozu správy pohřebiště a vedení evidence.</w:t>
      </w:r>
      <w:r w:rsidR="00D42F5B" w:rsidRPr="003552CE">
        <w:rPr>
          <w:rFonts w:ascii="Arial" w:hAnsi="Arial" w:cs="Arial"/>
        </w:rPr>
        <w:t xml:space="preserve"> V případě, že cena bude předmětem daně, tak se DPH připočítá k ceně. </w:t>
      </w:r>
      <w:r w:rsidRPr="003552CE">
        <w:rPr>
          <w:rFonts w:ascii="Arial" w:hAnsi="Arial" w:cs="Arial"/>
        </w:rPr>
        <w:t>Do těchto služeb nepatří služby na individuální požadavek nájemce,</w:t>
      </w:r>
      <w:r w:rsidR="00F51D92" w:rsidRPr="003552CE">
        <w:rPr>
          <w:rFonts w:ascii="Arial" w:hAnsi="Arial" w:cs="Arial"/>
        </w:rPr>
        <w:t xml:space="preserve"> </w:t>
      </w:r>
      <w:r w:rsidRPr="003552CE">
        <w:rPr>
          <w:rFonts w:ascii="Arial" w:hAnsi="Arial" w:cs="Arial"/>
        </w:rPr>
        <w:t>které jsou nebo by mohly být vykonávány přímo na pronajatém hrobovém místě nebo hrobovém zařízení.</w:t>
      </w:r>
      <w:r w:rsidR="00D42F5B" w:rsidRPr="003552CE">
        <w:rPr>
          <w:rFonts w:ascii="Arial" w:hAnsi="Arial" w:cs="Arial"/>
        </w:rPr>
        <w:t xml:space="preserve"> </w:t>
      </w:r>
    </w:p>
    <w:p w:rsidR="006063FD" w:rsidRPr="003552CE" w:rsidRDefault="00D42F5B" w:rsidP="00D42F5B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3.  </w:t>
      </w:r>
      <w:r w:rsidR="006063FD" w:rsidRPr="003552CE">
        <w:rPr>
          <w:rFonts w:ascii="Arial" w:hAnsi="Arial" w:cs="Arial"/>
        </w:rPr>
        <w:t>Nájemné a cena služeb spojených s nájmem za příslušný kalendářní rok jsou splatné:</w:t>
      </w:r>
    </w:p>
    <w:p w:rsidR="006063FD" w:rsidRPr="003552CE" w:rsidRDefault="006063FD" w:rsidP="006063FD">
      <w:pPr>
        <w:pStyle w:val="Odstavecseseznamem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3552CE">
        <w:rPr>
          <w:rFonts w:ascii="Arial" w:hAnsi="Arial" w:cs="Arial"/>
        </w:rPr>
        <w:t>do jednoho měsíce ode dne vzniku nájmu,</w:t>
      </w:r>
    </w:p>
    <w:p w:rsidR="006063FD" w:rsidRPr="003552CE" w:rsidRDefault="006063FD" w:rsidP="00143E9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do </w:t>
      </w:r>
      <w:proofErr w:type="gramStart"/>
      <w:r w:rsidRPr="003552CE">
        <w:rPr>
          <w:rFonts w:ascii="Arial" w:hAnsi="Arial" w:cs="Arial"/>
        </w:rPr>
        <w:t>31.3</w:t>
      </w:r>
      <w:proofErr w:type="gramEnd"/>
      <w:r w:rsidRPr="003552CE">
        <w:rPr>
          <w:rFonts w:ascii="Arial" w:hAnsi="Arial" w:cs="Arial"/>
        </w:rPr>
        <w:t xml:space="preserve">. </w:t>
      </w:r>
      <w:r w:rsidR="00D74F98" w:rsidRPr="003552CE">
        <w:rPr>
          <w:rFonts w:ascii="Arial" w:hAnsi="Arial" w:cs="Arial"/>
        </w:rPr>
        <w:t xml:space="preserve"> </w:t>
      </w:r>
      <w:r w:rsidRPr="003552CE">
        <w:rPr>
          <w:rFonts w:ascii="Arial" w:hAnsi="Arial" w:cs="Arial"/>
        </w:rPr>
        <w:t xml:space="preserve">příslušného kalendářního roku. </w:t>
      </w:r>
    </w:p>
    <w:p w:rsidR="00D74F98" w:rsidRPr="003552CE" w:rsidRDefault="00B8678B" w:rsidP="00B8678B">
      <w:pPr>
        <w:pStyle w:val="Odstavecseseznamem"/>
        <w:spacing w:after="0" w:line="240" w:lineRule="auto"/>
        <w:ind w:left="1068" w:hanging="359"/>
        <w:jc w:val="both"/>
        <w:rPr>
          <w:rFonts w:ascii="Arial" w:hAnsi="Arial" w:cs="Arial"/>
        </w:rPr>
      </w:pPr>
      <w:proofErr w:type="gramStart"/>
      <w:r w:rsidRPr="003552CE">
        <w:rPr>
          <w:rFonts w:ascii="Arial" w:hAnsi="Arial" w:cs="Arial"/>
        </w:rPr>
        <w:lastRenderedPageBreak/>
        <w:t>c)   z</w:t>
      </w:r>
      <w:r w:rsidR="00976E0F" w:rsidRPr="003552CE">
        <w:rPr>
          <w:rFonts w:ascii="Arial" w:hAnsi="Arial" w:cs="Arial"/>
        </w:rPr>
        <w:t>a</w:t>
      </w:r>
      <w:proofErr w:type="gramEnd"/>
      <w:r w:rsidR="00976E0F" w:rsidRPr="003552CE">
        <w:rPr>
          <w:rFonts w:ascii="Arial" w:hAnsi="Arial" w:cs="Arial"/>
        </w:rPr>
        <w:t xml:space="preserve"> každý den prodlení zaplatí</w:t>
      </w:r>
      <w:r w:rsidR="006063FD" w:rsidRPr="003552CE">
        <w:rPr>
          <w:rFonts w:ascii="Arial" w:hAnsi="Arial" w:cs="Arial"/>
        </w:rPr>
        <w:t xml:space="preserve"> </w:t>
      </w:r>
      <w:r w:rsidR="00976E0F" w:rsidRPr="003552CE">
        <w:rPr>
          <w:rFonts w:ascii="Arial" w:hAnsi="Arial" w:cs="Arial"/>
        </w:rPr>
        <w:t>nájemce pronajímateli úrok z prodlení ve výši dle platných právních předpisů, jako</w:t>
      </w:r>
      <w:r w:rsidR="00D74F98" w:rsidRPr="003552CE">
        <w:rPr>
          <w:rFonts w:ascii="Arial" w:hAnsi="Arial" w:cs="Arial"/>
        </w:rPr>
        <w:t xml:space="preserve">ž i náklady na vymáhání platby. </w:t>
      </w:r>
    </w:p>
    <w:p w:rsidR="00976E0F" w:rsidRPr="003552CE" w:rsidRDefault="00D74F98" w:rsidP="00D42F5B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4.  </w:t>
      </w:r>
      <w:r w:rsidR="00976E0F" w:rsidRPr="003552CE">
        <w:rPr>
          <w:rFonts w:ascii="Arial" w:hAnsi="Arial" w:cs="Arial"/>
        </w:rPr>
        <w:t>Budou-li do hrobu uloženy lidské pozůstatky v průběhu platné nájemní smlouvy tak, že doba do konce sjednaného nájmu bude kratší než nově stanovená tlecí doba, je nájemce povinen sjednat prodloužení platnosti nájemní smlouvy na celou dobu tlecí</w:t>
      </w:r>
      <w:r w:rsidR="00523887" w:rsidRPr="003552CE">
        <w:rPr>
          <w:rFonts w:ascii="Arial" w:hAnsi="Arial" w:cs="Arial"/>
        </w:rPr>
        <w:t>.</w:t>
      </w:r>
    </w:p>
    <w:p w:rsidR="003552CE" w:rsidRPr="003552CE" w:rsidRDefault="003552CE" w:rsidP="00CA5CAD">
      <w:pPr>
        <w:pStyle w:val="Odstavecseseznamem"/>
        <w:spacing w:line="240" w:lineRule="auto"/>
        <w:jc w:val="center"/>
        <w:rPr>
          <w:rFonts w:ascii="Arial" w:hAnsi="Arial" w:cs="Arial"/>
          <w:b/>
        </w:rPr>
      </w:pPr>
    </w:p>
    <w:p w:rsidR="003552CE" w:rsidRPr="003552CE" w:rsidRDefault="003552CE" w:rsidP="00CA5CAD">
      <w:pPr>
        <w:pStyle w:val="Odstavecseseznamem"/>
        <w:spacing w:line="240" w:lineRule="auto"/>
        <w:jc w:val="center"/>
        <w:rPr>
          <w:rFonts w:ascii="Arial" w:hAnsi="Arial" w:cs="Arial"/>
          <w:b/>
        </w:rPr>
      </w:pPr>
    </w:p>
    <w:p w:rsidR="00523887" w:rsidRPr="003552CE" w:rsidRDefault="00523887" w:rsidP="00CA5CAD">
      <w:pPr>
        <w:pStyle w:val="Odstavecseseznamem"/>
        <w:spacing w:line="240" w:lineRule="auto"/>
        <w:jc w:val="center"/>
        <w:rPr>
          <w:rFonts w:ascii="Arial" w:hAnsi="Arial" w:cs="Arial"/>
          <w:b/>
          <w:u w:val="single"/>
        </w:rPr>
      </w:pPr>
      <w:r w:rsidRPr="003552CE">
        <w:rPr>
          <w:rFonts w:ascii="Arial" w:hAnsi="Arial" w:cs="Arial"/>
          <w:b/>
        </w:rPr>
        <w:t xml:space="preserve">IV. </w:t>
      </w:r>
      <w:r w:rsidRPr="003552CE">
        <w:rPr>
          <w:rFonts w:ascii="Arial" w:hAnsi="Arial" w:cs="Arial"/>
          <w:b/>
          <w:u w:val="single"/>
        </w:rPr>
        <w:t>Práva a povinnosti pronajímatele</w:t>
      </w:r>
    </w:p>
    <w:p w:rsidR="00D74F98" w:rsidRPr="003552CE" w:rsidRDefault="00D74F98" w:rsidP="00CA5CAD">
      <w:pPr>
        <w:pStyle w:val="Odstavecseseznamem"/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523887" w:rsidRPr="003552CE" w:rsidRDefault="00523887" w:rsidP="00D42F5B">
      <w:pPr>
        <w:pStyle w:val="Odstavecseseznamem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Pronajímatel</w:t>
      </w:r>
      <w:r w:rsidR="008F6B06" w:rsidRPr="003552CE">
        <w:rPr>
          <w:rFonts w:ascii="Arial" w:hAnsi="Arial" w:cs="Arial"/>
        </w:rPr>
        <w:t xml:space="preserve"> předává nájemci k užívání hrobové místo, jak uvedeno v části II smlouvy, s jeho konkrétním vyznačením na pohřebišti, za účelem uložení lidských pozůstatků, nebo zpopelněných lidských ostatků v souladu s platnými právními předpisy a Řádem, který je veřejně přístupný (na internetu pronajímatele) a nájemci známý.</w:t>
      </w:r>
    </w:p>
    <w:p w:rsidR="008F6B06" w:rsidRPr="003552CE" w:rsidRDefault="008F6B06" w:rsidP="00D42F5B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Pronajímatel umožní nájemci vstupovat na veřejné pohřebiště v provozní době a vykonávat zde svá nájemní práva vybudovat na pronajatém místě hrobové zařízení za podmínek, stanoven</w:t>
      </w:r>
      <w:r w:rsidR="00D74F98" w:rsidRPr="003552CE">
        <w:rPr>
          <w:rFonts w:ascii="Arial" w:hAnsi="Arial" w:cs="Arial"/>
        </w:rPr>
        <w:t>ých</w:t>
      </w:r>
      <w:r w:rsidRPr="003552CE">
        <w:rPr>
          <w:rFonts w:ascii="Arial" w:hAnsi="Arial" w:cs="Arial"/>
        </w:rPr>
        <w:t xml:space="preserve"> Řádem a dle pokynů provozovatele – správce a umožní nájemci </w:t>
      </w:r>
      <w:r w:rsidR="00B8678B" w:rsidRPr="003552CE">
        <w:rPr>
          <w:rFonts w:ascii="Arial" w:hAnsi="Arial" w:cs="Arial"/>
        </w:rPr>
        <w:t>údržbu a opravy hrobového místa nebo</w:t>
      </w:r>
      <w:r w:rsidRPr="003552CE">
        <w:rPr>
          <w:rFonts w:ascii="Arial" w:hAnsi="Arial" w:cs="Arial"/>
        </w:rPr>
        <w:t xml:space="preserve"> hrobového zařízení.</w:t>
      </w:r>
    </w:p>
    <w:p w:rsidR="008F6B06" w:rsidRPr="003552CE" w:rsidRDefault="008F6B06" w:rsidP="00D42F5B">
      <w:pPr>
        <w:spacing w:line="240" w:lineRule="auto"/>
        <w:rPr>
          <w:rFonts w:ascii="Arial" w:hAnsi="Arial" w:cs="Arial"/>
        </w:rPr>
      </w:pPr>
    </w:p>
    <w:p w:rsidR="008F6B06" w:rsidRPr="003552CE" w:rsidRDefault="008F6B06" w:rsidP="00CA5CA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3552CE">
        <w:rPr>
          <w:rFonts w:ascii="Arial" w:hAnsi="Arial" w:cs="Arial"/>
          <w:b/>
        </w:rPr>
        <w:t xml:space="preserve">V. </w:t>
      </w:r>
      <w:r w:rsidRPr="003552CE">
        <w:rPr>
          <w:rFonts w:ascii="Arial" w:hAnsi="Arial" w:cs="Arial"/>
          <w:b/>
          <w:u w:val="single"/>
        </w:rPr>
        <w:t>Práva a povinnosti nájemce</w:t>
      </w:r>
    </w:p>
    <w:p w:rsidR="008F6B06" w:rsidRPr="003552CE" w:rsidRDefault="008F6B0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Převzít a užívat hrobové místo v rozsahu dle této smlouvy, Řádu a zákona.</w:t>
      </w:r>
    </w:p>
    <w:p w:rsidR="00B8678B" w:rsidRPr="003552CE" w:rsidRDefault="008F6B0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Udržovat pronajaté hrobové místo v řádném stavu, zřizovat hrobové zařízení, provádět jeho</w:t>
      </w:r>
      <w:r w:rsidR="00A20FC8" w:rsidRPr="003552CE">
        <w:rPr>
          <w:rFonts w:ascii="Arial" w:hAnsi="Arial" w:cs="Arial"/>
        </w:rPr>
        <w:t xml:space="preserve"> údržbu, opravy, či jejich změny tak, aby tím nebyla rušena nad obvyklou míru práva jiných nájemců, či správce pohřebiště a vždy se při této činnosti řídit Řádem a pokyny provozovatele – správce pohřebiště, nebo jím zmocněné osoby. </w:t>
      </w:r>
    </w:p>
    <w:p w:rsidR="00976E0F" w:rsidRPr="003552CE" w:rsidRDefault="00A20FC8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 případě vydání zákazu pohřbívání, nebo rozhodnutí o zrušení pohřebiště splnit povinnosti, stanovené zákonem a Řádem.</w:t>
      </w:r>
    </w:p>
    <w:p w:rsidR="00A20FC8" w:rsidRPr="003552CE" w:rsidRDefault="00117017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Bezodkladně a prokazatelně oznámit provozovateli – správci všechny změny právních skutečností, které se udály za trvání platnosti této smlouvy ve vztahu k pronajatému hrobovému místu či hrobovému zařízení nebo se dotýkající osoby nájemce, nebo jeho právního nástupce či vlastníka hrobového zařízení. Zřídit podnájem k hrobovému místu není dovoleno.</w:t>
      </w:r>
    </w:p>
    <w:p w:rsidR="009B6E6D" w:rsidRPr="003552CE" w:rsidRDefault="0094357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Neprodleně oznámit provozovateli – správci vady, bránící řádnému užívání pronajatého hrobového místa, které je povinen pronajímatel odstranit.</w:t>
      </w:r>
    </w:p>
    <w:p w:rsidR="00943576" w:rsidRPr="003552CE" w:rsidRDefault="0094357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Zpopelněné lidské ostatky lze na veřejném pohřebišti uložit za podmínek stanovených Řádem a s předchozím souhlasem provozovatele – správce.</w:t>
      </w:r>
    </w:p>
    <w:p w:rsidR="00943576" w:rsidRPr="003552CE" w:rsidRDefault="0094357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Platit nájemné a služby spojené s nájmem ve výši platného ceníku řádně a včas. Nezaplacení nájemného a za služby spojené s nájmem může být důvodem odstoupení od nájemní smlouvy ze strany pronajímatele.</w:t>
      </w:r>
    </w:p>
    <w:p w:rsidR="00943576" w:rsidRPr="003552CE" w:rsidRDefault="0094357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Strpět umístění číselného označení hrobového místa, toto označení nepřemísťovat a nepoužívat k jiným účelům.</w:t>
      </w:r>
    </w:p>
    <w:p w:rsidR="00943576" w:rsidRPr="003552CE" w:rsidRDefault="0094357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Nájemce může požádat o exhumaci, vždy však za podmínek, stanovených v § 22 odst. 5 zákona o pohřebnictví.</w:t>
      </w:r>
    </w:p>
    <w:p w:rsidR="00943576" w:rsidRPr="003552CE" w:rsidRDefault="0094357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Jakékoliv užívání hrobového místa a nakládání s hrobovým zařízením</w:t>
      </w:r>
      <w:r w:rsidR="00B600C7" w:rsidRPr="003552CE">
        <w:rPr>
          <w:rFonts w:ascii="Arial" w:hAnsi="Arial" w:cs="Arial"/>
        </w:rPr>
        <w:t xml:space="preserve"> </w:t>
      </w:r>
      <w:r w:rsidRPr="003552CE">
        <w:rPr>
          <w:rFonts w:ascii="Arial" w:hAnsi="Arial" w:cs="Arial"/>
        </w:rPr>
        <w:t>kterýmkoliv z nájemců je možné vždy jen s prokazatelným souhlasem druhého nájemce. Tento souhlas si zajišťují nájemci sami. Je-li u hrobového zařízení vlastník odlišný od nájemce, pak je nutno si opatřit i souhlas vlastníka.</w:t>
      </w:r>
    </w:p>
    <w:p w:rsidR="00976E0F" w:rsidRPr="003552CE" w:rsidRDefault="00943576" w:rsidP="003552CE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Pro případ, že právo nájmu hrobového místa přísluší více nájemcům</w:t>
      </w:r>
      <w:r w:rsidR="003552CE">
        <w:rPr>
          <w:rFonts w:ascii="Arial" w:hAnsi="Arial" w:cs="Arial"/>
        </w:rPr>
        <w:t xml:space="preserve">, zmocňují zvoleného </w:t>
      </w:r>
      <w:r w:rsidR="00E342F4" w:rsidRPr="003552CE">
        <w:rPr>
          <w:rFonts w:ascii="Arial" w:hAnsi="Arial" w:cs="Arial"/>
        </w:rPr>
        <w:t xml:space="preserve">nájemce </w:t>
      </w:r>
      <w:r w:rsidR="00D42F5B" w:rsidRPr="003552CE">
        <w:rPr>
          <w:rFonts w:ascii="Arial" w:hAnsi="Arial" w:cs="Arial"/>
        </w:rPr>
        <w:t>………</w:t>
      </w:r>
      <w:r w:rsidR="00E342F4" w:rsidRPr="003552CE">
        <w:rPr>
          <w:rFonts w:ascii="Arial" w:hAnsi="Arial" w:cs="Arial"/>
        </w:rPr>
        <w:t>…………………………………………………</w:t>
      </w:r>
      <w:r w:rsidR="001B7F0B" w:rsidRPr="003552CE">
        <w:rPr>
          <w:rFonts w:ascii="Arial" w:hAnsi="Arial" w:cs="Arial"/>
        </w:rPr>
        <w:t>……………</w:t>
      </w:r>
      <w:r w:rsidR="003552CE">
        <w:rPr>
          <w:rFonts w:ascii="Arial" w:hAnsi="Arial" w:cs="Arial"/>
        </w:rPr>
        <w:t>…………</w:t>
      </w:r>
      <w:r w:rsidR="00E342F4" w:rsidRPr="003552CE">
        <w:rPr>
          <w:rFonts w:ascii="Arial" w:hAnsi="Arial" w:cs="Arial"/>
        </w:rPr>
        <w:t xml:space="preserve"> (jméno, příjmení, bydliště, rok narození) ke komunikaci a jednáním s provozovatelem – správcem v rozsahu minimálně pro zasílání upozornění na konec nájmu, návrhy smluv, předpisy a inkasa podílů úhrad ceny nájmu a služeb spojených. Zmocnění se nevztahuje na vlastní uzavírání smlouvy o nájmu a službách spojených. Bude-li kterýkoliv spolunájemce požadovat jednání a komunikaci či korespondenci se správcem jednotlivě, </w:t>
      </w:r>
      <w:r w:rsidR="00E342F4" w:rsidRPr="003552CE">
        <w:rPr>
          <w:rFonts w:ascii="Arial" w:hAnsi="Arial" w:cs="Arial"/>
        </w:rPr>
        <w:lastRenderedPageBreak/>
        <w:t>uhradí provozovateli – správci více náklady s tím spojené nad míru obvyklou dle ceníku správce pohřebiště.</w:t>
      </w:r>
    </w:p>
    <w:p w:rsidR="00E95BF5" w:rsidRPr="003552CE" w:rsidRDefault="00E95BF5" w:rsidP="00F32CDD">
      <w:pPr>
        <w:pStyle w:val="Odstavecseseznamem"/>
        <w:spacing w:after="0" w:line="360" w:lineRule="auto"/>
        <w:ind w:left="0"/>
        <w:jc w:val="center"/>
        <w:rPr>
          <w:rFonts w:ascii="Arial" w:hAnsi="Arial" w:cs="Arial"/>
          <w:b/>
        </w:rPr>
      </w:pPr>
    </w:p>
    <w:p w:rsidR="006718AB" w:rsidRPr="003552CE" w:rsidRDefault="00E342F4" w:rsidP="001B05D9">
      <w:pPr>
        <w:pStyle w:val="Odstavecseseznamem"/>
        <w:spacing w:after="0" w:line="360" w:lineRule="auto"/>
        <w:ind w:left="0"/>
        <w:jc w:val="center"/>
        <w:rPr>
          <w:rFonts w:ascii="Arial" w:hAnsi="Arial" w:cs="Arial"/>
          <w:b/>
          <w:u w:val="single"/>
        </w:rPr>
      </w:pPr>
      <w:r w:rsidRPr="003552CE">
        <w:rPr>
          <w:rFonts w:ascii="Arial" w:hAnsi="Arial" w:cs="Arial"/>
          <w:b/>
        </w:rPr>
        <w:t xml:space="preserve">VI. </w:t>
      </w:r>
      <w:r w:rsidRPr="003552CE">
        <w:rPr>
          <w:rFonts w:ascii="Arial" w:hAnsi="Arial" w:cs="Arial"/>
          <w:b/>
          <w:u w:val="single"/>
        </w:rPr>
        <w:t>Změny smlouvy, skončení platnosti smlouvy</w:t>
      </w:r>
    </w:p>
    <w:p w:rsidR="00E342F4" w:rsidRPr="003552CE" w:rsidRDefault="00E342F4" w:rsidP="001B05D9">
      <w:pPr>
        <w:pStyle w:val="Odstavecseseznamem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Změny obsahu této smlouvy lze provést písemným dodatkem</w:t>
      </w:r>
      <w:r w:rsidR="006718AB" w:rsidRPr="003552CE">
        <w:rPr>
          <w:rFonts w:ascii="Arial" w:hAnsi="Arial" w:cs="Arial"/>
        </w:rPr>
        <w:t>, sjednaným oběma účastníky.</w:t>
      </w:r>
    </w:p>
    <w:p w:rsidR="006718AB" w:rsidRPr="003552CE" w:rsidRDefault="006718AB" w:rsidP="00F32CDD">
      <w:pPr>
        <w:pStyle w:val="Odstavecseseznamem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Týká-li se změna smlouvy převodu práv a povinností nájemce na jinou osobu, je tato změna možná písemnou dohodou, uzavřenou současně mezi účastníky této smlouvy a novým nájemcem. Předmětem dohody o převodu práv a povinností nájemce je nutná dohoda o způsobu vypořádání věcí, tvořící hrobové zařízení.</w:t>
      </w:r>
    </w:p>
    <w:p w:rsidR="006718AB" w:rsidRPr="003552CE" w:rsidRDefault="006718AB" w:rsidP="00F32CDD">
      <w:pPr>
        <w:pStyle w:val="Odstavecseseznamem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Platnost nájemní smlouvy končí:</w:t>
      </w:r>
    </w:p>
    <w:p w:rsidR="00E342F4" w:rsidRPr="003552CE" w:rsidRDefault="006718AB" w:rsidP="00F32CDD">
      <w:pPr>
        <w:pStyle w:val="Odstavecseseznamem"/>
        <w:numPr>
          <w:ilvl w:val="0"/>
          <w:numId w:val="12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uplynutím doby, na kterou je sjednána</w:t>
      </w:r>
    </w:p>
    <w:p w:rsidR="006718AB" w:rsidRPr="003552CE" w:rsidRDefault="006718AB" w:rsidP="00F32CDD">
      <w:pPr>
        <w:pStyle w:val="Odstavecseseznamem"/>
        <w:numPr>
          <w:ilvl w:val="0"/>
          <w:numId w:val="12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dohodou smluvních stran</w:t>
      </w:r>
    </w:p>
    <w:p w:rsidR="006718AB" w:rsidRPr="003552CE" w:rsidRDefault="006718AB" w:rsidP="00F32CDD">
      <w:pPr>
        <w:pStyle w:val="Odstavecseseznamem"/>
        <w:numPr>
          <w:ilvl w:val="0"/>
          <w:numId w:val="12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výpovědí ze strany nájemce i bez uvedení důvodu za předpokladu, že na pronajatém hrobovém místě nejsou uloženy lidské pozůstatky v tlecí době</w:t>
      </w:r>
    </w:p>
    <w:p w:rsidR="006718AB" w:rsidRPr="003552CE" w:rsidRDefault="006718AB" w:rsidP="00F32CDD">
      <w:pPr>
        <w:pStyle w:val="Odstavecseseznamem"/>
        <w:numPr>
          <w:ilvl w:val="0"/>
          <w:numId w:val="12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odstoupením ze strany pronajímatele z důvodu prodlení nájemce s úhradou nájemného, nebo služeb spojených s nájmem</w:t>
      </w:r>
    </w:p>
    <w:p w:rsidR="006718AB" w:rsidRPr="003552CE" w:rsidRDefault="006718AB" w:rsidP="00F32CDD">
      <w:pPr>
        <w:pStyle w:val="Odstavecseseznamem"/>
        <w:numPr>
          <w:ilvl w:val="0"/>
          <w:numId w:val="12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rozhodnutím o zrušení veřejného pohřebiště dle § 24 zákona</w:t>
      </w:r>
    </w:p>
    <w:p w:rsidR="006718AB" w:rsidRPr="003552CE" w:rsidRDefault="00EA1EF5" w:rsidP="00F32CDD">
      <w:pPr>
        <w:pStyle w:val="Odstavecseseznamem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 případě výpovědi smlouvy nájemcem končí platnost nájemní smlouvy dnem, ve kterém nájemce prokazatelně předal vyklizené hrobové místo provozovatel</w:t>
      </w:r>
      <w:r w:rsidR="00AD62AF" w:rsidRPr="003552CE">
        <w:rPr>
          <w:rFonts w:ascii="Arial" w:hAnsi="Arial" w:cs="Arial"/>
        </w:rPr>
        <w:t>i</w:t>
      </w:r>
      <w:r w:rsidRPr="003552CE">
        <w:rPr>
          <w:rFonts w:ascii="Arial" w:hAnsi="Arial" w:cs="Arial"/>
        </w:rPr>
        <w:t xml:space="preserve"> – správci. V případě odstoupení pronajímatelem platnost smlouvy končí dnem doručení platného odstoupení druhé smluvní straně</w:t>
      </w:r>
      <w:r w:rsidR="00A54FA9" w:rsidRPr="003552CE">
        <w:rPr>
          <w:rFonts w:ascii="Arial" w:hAnsi="Arial" w:cs="Arial"/>
        </w:rPr>
        <w:t xml:space="preserve"> na adresu, uvedenou v této smlouvě, nebo jejím dodatku.</w:t>
      </w:r>
    </w:p>
    <w:p w:rsidR="00A54FA9" w:rsidRPr="003552CE" w:rsidRDefault="00A54FA9" w:rsidP="00F32CDD">
      <w:pPr>
        <w:pStyle w:val="Odstavecseseznamem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 případě smrti nájemce:</w:t>
      </w:r>
    </w:p>
    <w:p w:rsidR="00A54FA9" w:rsidRPr="003552CE" w:rsidRDefault="00A54FA9" w:rsidP="00F32CDD">
      <w:pPr>
        <w:pStyle w:val="Odstavecseseznamem"/>
        <w:numPr>
          <w:ilvl w:val="0"/>
          <w:numId w:val="16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Vlastnické právo k věcem tvořící</w:t>
      </w:r>
      <w:r w:rsidR="00381F73" w:rsidRPr="003552CE">
        <w:rPr>
          <w:rFonts w:ascii="Arial" w:hAnsi="Arial" w:cs="Arial"/>
        </w:rPr>
        <w:t>m</w:t>
      </w:r>
      <w:r w:rsidRPr="003552CE">
        <w:rPr>
          <w:rFonts w:ascii="Arial" w:hAnsi="Arial" w:cs="Arial"/>
        </w:rPr>
        <w:t xml:space="preserve"> hrobové zařízení, přecházejí na dědice určeného v dědickém řízení.</w:t>
      </w:r>
    </w:p>
    <w:p w:rsidR="00A54FA9" w:rsidRPr="003552CE" w:rsidRDefault="00A54FA9" w:rsidP="00F32CDD">
      <w:pPr>
        <w:pStyle w:val="Odstavecseseznamem"/>
        <w:numPr>
          <w:ilvl w:val="0"/>
          <w:numId w:val="16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Trvá-li tlecí doba uložených lidských ostatků v předmětném hrobovém místě, přechází práva a povinnosti nájemce, sjednané touto smlouvou, na dědice, nedohodnou-li pozůstalí jinak. Dědic uzavře nájemní smlouvu k místu uložení zemřelého zůstavitele.</w:t>
      </w:r>
    </w:p>
    <w:p w:rsidR="00A54FA9" w:rsidRPr="003552CE" w:rsidRDefault="00A54FA9" w:rsidP="00F32CDD">
      <w:pPr>
        <w:pStyle w:val="Odstavecseseznamem"/>
        <w:numPr>
          <w:ilvl w:val="0"/>
          <w:numId w:val="16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Nejsou-li v předmětném hrobovém místě uloženy lidské pozůstatky</w:t>
      </w:r>
      <w:r w:rsidR="00330F7E" w:rsidRPr="003552CE">
        <w:rPr>
          <w:rFonts w:ascii="Arial" w:hAnsi="Arial" w:cs="Arial"/>
        </w:rPr>
        <w:t xml:space="preserve"> v tlecí době, uzavře pronajímatel nájemní smlouvu s dědicem k předmětnému hrobovému místu na jeho žádost, dovolují-li to podmínky na pohřebišti, ve lhůtě do jednoho roku od úmrtí nájemce.</w:t>
      </w:r>
    </w:p>
    <w:p w:rsidR="00330F7E" w:rsidRPr="003552CE" w:rsidRDefault="00330F7E" w:rsidP="00F32CDD">
      <w:pPr>
        <w:pStyle w:val="Odstavecseseznamem"/>
        <w:numPr>
          <w:ilvl w:val="0"/>
          <w:numId w:val="16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 dědickém řízení po zemřelém nájemci lze uplatnit pohledávky pronajímatele za zemřelým nájemcem, které vzešly z této smlouvy.</w:t>
      </w:r>
    </w:p>
    <w:p w:rsidR="00330F7E" w:rsidRPr="003552CE" w:rsidRDefault="00330F7E" w:rsidP="00F32CDD">
      <w:pPr>
        <w:pStyle w:val="Odstavecseseznamem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</w:t>
      </w:r>
      <w:r w:rsidR="00423A4F" w:rsidRPr="003552CE">
        <w:rPr>
          <w:rFonts w:ascii="Arial" w:hAnsi="Arial" w:cs="Arial"/>
        </w:rPr>
        <w:t> </w:t>
      </w:r>
      <w:r w:rsidRPr="003552CE">
        <w:rPr>
          <w:rFonts w:ascii="Arial" w:hAnsi="Arial" w:cs="Arial"/>
        </w:rPr>
        <w:t>případě</w:t>
      </w:r>
      <w:r w:rsidR="00423A4F" w:rsidRPr="003552CE">
        <w:rPr>
          <w:rFonts w:ascii="Arial" w:hAnsi="Arial" w:cs="Arial"/>
        </w:rPr>
        <w:t xml:space="preserve"> skončení platnosti nájemní smlouvy výpovědí ze strany nájemce i bez uvedení důvodů, vyjma převodu na osobu blízkou, nedochází k vypořádání zbylé částky nájemného a uhrazených služeb spojených s nájmem.</w:t>
      </w:r>
    </w:p>
    <w:p w:rsidR="00423A4F" w:rsidRPr="003552CE" w:rsidRDefault="00423A4F" w:rsidP="008977E5">
      <w:pPr>
        <w:spacing w:after="0" w:line="240" w:lineRule="auto"/>
        <w:jc w:val="both"/>
        <w:rPr>
          <w:rFonts w:ascii="Arial" w:hAnsi="Arial" w:cs="Arial"/>
          <w:b/>
        </w:rPr>
      </w:pPr>
    </w:p>
    <w:p w:rsidR="00423A4F" w:rsidRPr="003552CE" w:rsidRDefault="00423A4F" w:rsidP="008977E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552CE">
        <w:rPr>
          <w:rFonts w:ascii="Arial" w:hAnsi="Arial" w:cs="Arial"/>
          <w:b/>
        </w:rPr>
        <w:t xml:space="preserve">VII. </w:t>
      </w:r>
      <w:r w:rsidRPr="003552CE">
        <w:rPr>
          <w:rFonts w:ascii="Arial" w:hAnsi="Arial" w:cs="Arial"/>
          <w:b/>
          <w:u w:val="single"/>
        </w:rPr>
        <w:t>Ostatní a závěrečná ustanovení</w:t>
      </w:r>
    </w:p>
    <w:p w:rsidR="008977E5" w:rsidRPr="003552CE" w:rsidRDefault="008977E5" w:rsidP="008977E5">
      <w:pPr>
        <w:spacing w:after="0" w:line="240" w:lineRule="auto"/>
        <w:jc w:val="center"/>
        <w:rPr>
          <w:rFonts w:ascii="Arial" w:hAnsi="Arial" w:cs="Arial"/>
          <w:b/>
        </w:rPr>
      </w:pPr>
    </w:p>
    <w:p w:rsidR="00A54FA9" w:rsidRPr="003552CE" w:rsidRDefault="00423A4F" w:rsidP="00F32CDD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Nájemce souhlasí s tím, aby jeho osobní údaje, které je povinen při sjednání nájemní smlouvy pronajímateli sdělit, byly pronajímatelem evidovány</w:t>
      </w:r>
      <w:r w:rsidR="00A75F7A" w:rsidRPr="003552CE">
        <w:rPr>
          <w:rFonts w:ascii="Arial" w:hAnsi="Arial" w:cs="Arial"/>
        </w:rPr>
        <w:t xml:space="preserve"> a zpracovány v souladu se zák. č. 101/200 Sb., o ochraně osobních údajů a o změně některých zákonů, ve znění pozdějších předpisů, v databázi nájemců hrobových míst (vlastníků hrobového zařízení) a byly použity ke splnění zákonných povinností, stanovených správci.</w:t>
      </w:r>
    </w:p>
    <w:p w:rsidR="00A75F7A" w:rsidRPr="003552CE" w:rsidRDefault="00A75F7A" w:rsidP="00F32CDD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Nájemce</w:t>
      </w:r>
      <w:r w:rsidR="00850F22" w:rsidRPr="003552CE">
        <w:rPr>
          <w:rFonts w:ascii="Arial" w:hAnsi="Arial" w:cs="Arial"/>
        </w:rPr>
        <w:t>, mimo zákonem stanovené povinnosti sdělit pronajímateli údaje, vztahující se k zemřelému, sděluje provozovateli- správci:</w:t>
      </w:r>
    </w:p>
    <w:p w:rsidR="008977E5" w:rsidRPr="003552CE" w:rsidRDefault="00850F22" w:rsidP="00F32CDD">
      <w:pPr>
        <w:pStyle w:val="Odstavecseseznamem"/>
        <w:numPr>
          <w:ilvl w:val="0"/>
          <w:numId w:val="19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další osobou, která je oprávněna za něj sjednat v případě nedostupnosti nájemce, nebo nemožnosti doručit na jeho adresu poštovní zásilku, je:</w:t>
      </w:r>
      <w:r w:rsidR="008977E5" w:rsidRPr="003552CE">
        <w:rPr>
          <w:rFonts w:ascii="Arial" w:hAnsi="Arial" w:cs="Arial"/>
        </w:rPr>
        <w:t xml:space="preserve"> </w:t>
      </w:r>
    </w:p>
    <w:p w:rsidR="008977E5" w:rsidRPr="003552CE" w:rsidRDefault="008977E5" w:rsidP="008977E5">
      <w:pPr>
        <w:pStyle w:val="Odstavecseseznamem"/>
        <w:spacing w:line="240" w:lineRule="auto"/>
        <w:ind w:left="1419"/>
        <w:jc w:val="both"/>
        <w:rPr>
          <w:rFonts w:ascii="Arial" w:hAnsi="Arial" w:cs="Arial"/>
        </w:rPr>
      </w:pPr>
    </w:p>
    <w:p w:rsidR="008977E5" w:rsidRPr="003552CE" w:rsidRDefault="00850F22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jméno,</w:t>
      </w:r>
      <w:r w:rsidR="003552CE" w:rsidRPr="003552CE">
        <w:rPr>
          <w:rFonts w:ascii="Arial" w:hAnsi="Arial" w:cs="Arial"/>
        </w:rPr>
        <w:t xml:space="preserve"> </w:t>
      </w:r>
      <w:r w:rsidRPr="003552CE">
        <w:rPr>
          <w:rFonts w:ascii="Arial" w:hAnsi="Arial" w:cs="Arial"/>
        </w:rPr>
        <w:t>příjmení</w:t>
      </w:r>
      <w:proofErr w:type="gramStart"/>
      <w:r w:rsidR="008977E5" w:rsidRPr="003552CE">
        <w:rPr>
          <w:rFonts w:ascii="Arial" w:hAnsi="Arial" w:cs="Arial"/>
        </w:rPr>
        <w:t>…...........................</w:t>
      </w:r>
      <w:r w:rsidRPr="003552CE">
        <w:rPr>
          <w:rFonts w:ascii="Arial" w:hAnsi="Arial" w:cs="Arial"/>
        </w:rPr>
        <w:t>…</w:t>
      </w:r>
      <w:proofErr w:type="gramEnd"/>
      <w:r w:rsidRPr="003552CE">
        <w:rPr>
          <w:rFonts w:ascii="Arial" w:hAnsi="Arial" w:cs="Arial"/>
        </w:rPr>
        <w:t>………</w:t>
      </w:r>
      <w:r w:rsidR="00F32CDD" w:rsidRPr="003552CE">
        <w:rPr>
          <w:rFonts w:ascii="Arial" w:hAnsi="Arial" w:cs="Arial"/>
        </w:rPr>
        <w:t>………..</w:t>
      </w:r>
      <w:r w:rsidRPr="003552CE">
        <w:rPr>
          <w:rFonts w:ascii="Arial" w:hAnsi="Arial" w:cs="Arial"/>
        </w:rPr>
        <w:t xml:space="preserve">……………………………………, </w:t>
      </w:r>
    </w:p>
    <w:p w:rsidR="008977E5" w:rsidRPr="003552CE" w:rsidRDefault="008977E5" w:rsidP="008977E5">
      <w:pPr>
        <w:pStyle w:val="Odstavecseseznamem"/>
        <w:spacing w:line="240" w:lineRule="auto"/>
        <w:ind w:left="1419"/>
        <w:jc w:val="both"/>
        <w:rPr>
          <w:rFonts w:ascii="Arial" w:hAnsi="Arial" w:cs="Arial"/>
        </w:rPr>
      </w:pPr>
    </w:p>
    <w:p w:rsidR="008977E5" w:rsidRPr="003552CE" w:rsidRDefault="00850F22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lastRenderedPageBreak/>
        <w:t xml:space="preserve">trvale bytem: </w:t>
      </w:r>
      <w:r w:rsidR="008977E5" w:rsidRPr="003552CE">
        <w:rPr>
          <w:rFonts w:ascii="Arial" w:hAnsi="Arial" w:cs="Arial"/>
        </w:rPr>
        <w:t>……………………………</w:t>
      </w:r>
      <w:proofErr w:type="gramStart"/>
      <w:r w:rsidR="001B05D9">
        <w:rPr>
          <w:rFonts w:ascii="Arial" w:hAnsi="Arial" w:cs="Arial"/>
        </w:rPr>
        <w:t>…....</w:t>
      </w:r>
      <w:r w:rsidR="00F32CDD" w:rsidRPr="003552CE">
        <w:rPr>
          <w:rFonts w:ascii="Arial" w:hAnsi="Arial" w:cs="Arial"/>
        </w:rPr>
        <w:t>…</w:t>
      </w:r>
      <w:proofErr w:type="gramEnd"/>
      <w:r w:rsidR="00F32CDD" w:rsidRPr="003552CE">
        <w:rPr>
          <w:rFonts w:ascii="Arial" w:hAnsi="Arial" w:cs="Arial"/>
        </w:rPr>
        <w:t>……..</w:t>
      </w:r>
      <w:r w:rsidRPr="003552CE">
        <w:rPr>
          <w:rFonts w:ascii="Arial" w:hAnsi="Arial" w:cs="Arial"/>
        </w:rPr>
        <w:t xml:space="preserve">……………………………………, </w:t>
      </w:r>
    </w:p>
    <w:p w:rsidR="008977E5" w:rsidRPr="003552CE" w:rsidRDefault="008977E5" w:rsidP="008977E5">
      <w:pPr>
        <w:pStyle w:val="Odstavecseseznamem"/>
        <w:spacing w:line="240" w:lineRule="auto"/>
        <w:ind w:left="1419"/>
        <w:jc w:val="both"/>
        <w:rPr>
          <w:rFonts w:ascii="Arial" w:hAnsi="Arial" w:cs="Arial"/>
        </w:rPr>
      </w:pPr>
    </w:p>
    <w:p w:rsidR="00A54FA9" w:rsidRPr="003552CE" w:rsidRDefault="00850F22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příbuzenský vztah………………………</w:t>
      </w:r>
      <w:r w:rsidR="008977E5" w:rsidRPr="003552CE">
        <w:rPr>
          <w:rFonts w:ascii="Arial" w:hAnsi="Arial" w:cs="Arial"/>
        </w:rPr>
        <w:t>…………………</w:t>
      </w:r>
      <w:r w:rsidR="00F32CDD" w:rsidRPr="003552CE">
        <w:rPr>
          <w:rFonts w:ascii="Arial" w:hAnsi="Arial" w:cs="Arial"/>
        </w:rPr>
        <w:t>……</w:t>
      </w:r>
      <w:proofErr w:type="gramStart"/>
      <w:r w:rsidR="00F32CDD" w:rsidRPr="003552CE">
        <w:rPr>
          <w:rFonts w:ascii="Arial" w:hAnsi="Arial" w:cs="Arial"/>
        </w:rPr>
        <w:t>…..</w:t>
      </w:r>
      <w:r w:rsidR="008977E5" w:rsidRPr="003552CE">
        <w:rPr>
          <w:rFonts w:ascii="Arial" w:hAnsi="Arial" w:cs="Arial"/>
        </w:rPr>
        <w:t>…</w:t>
      </w:r>
      <w:proofErr w:type="gramEnd"/>
      <w:r w:rsidR="008977E5" w:rsidRPr="003552CE">
        <w:rPr>
          <w:rFonts w:ascii="Arial" w:hAnsi="Arial" w:cs="Arial"/>
        </w:rPr>
        <w:t>……………………..</w:t>
      </w:r>
    </w:p>
    <w:p w:rsidR="00850F22" w:rsidRPr="003552CE" w:rsidRDefault="00850F22" w:rsidP="00F32CDD">
      <w:pPr>
        <w:pStyle w:val="Odstavecseseznamem"/>
        <w:numPr>
          <w:ilvl w:val="0"/>
          <w:numId w:val="19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nájemce rovněž prohlašuje, že vlastníkem hrobového zařízení, které sestává z:</w:t>
      </w:r>
    </w:p>
    <w:p w:rsidR="00850F22" w:rsidRPr="003552CE" w:rsidRDefault="00850F22" w:rsidP="008977E5">
      <w:pPr>
        <w:pStyle w:val="Odstavecseseznamem"/>
        <w:spacing w:line="240" w:lineRule="auto"/>
        <w:ind w:left="1419"/>
        <w:jc w:val="both"/>
        <w:rPr>
          <w:rFonts w:ascii="Arial" w:hAnsi="Arial" w:cs="Arial"/>
        </w:rPr>
      </w:pPr>
    </w:p>
    <w:p w:rsidR="00850F22" w:rsidRPr="003552CE" w:rsidRDefault="00F32CDD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…………</w:t>
      </w:r>
      <w:r w:rsidR="008977E5" w:rsidRPr="003552CE">
        <w:rPr>
          <w:rFonts w:ascii="Arial" w:hAnsi="Arial" w:cs="Arial"/>
        </w:rPr>
        <w:t>………………………………………………………………………………………</w:t>
      </w:r>
    </w:p>
    <w:p w:rsidR="008977E5" w:rsidRPr="003552CE" w:rsidRDefault="00850F22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je: - on sám *</w:t>
      </w:r>
      <w:r w:rsidR="00F32CDD" w:rsidRPr="003552CE">
        <w:rPr>
          <w:rFonts w:ascii="Arial" w:hAnsi="Arial" w:cs="Arial"/>
        </w:rPr>
        <w:t>/</w:t>
      </w:r>
      <w:r w:rsidR="00604AC1" w:rsidRPr="003552CE">
        <w:rPr>
          <w:rFonts w:ascii="Arial" w:hAnsi="Arial" w:cs="Arial"/>
        </w:rPr>
        <w:t xml:space="preserve"> jiná osoba */ </w:t>
      </w:r>
      <w:r w:rsidR="00730E3C" w:rsidRPr="003552CE">
        <w:rPr>
          <w:rFonts w:ascii="Arial" w:hAnsi="Arial" w:cs="Arial"/>
        </w:rPr>
        <w:t xml:space="preserve">tito spoluvlastníci </w:t>
      </w:r>
      <w:r w:rsidR="00604AC1" w:rsidRPr="003552CE">
        <w:rPr>
          <w:rFonts w:ascii="Arial" w:hAnsi="Arial" w:cs="Arial"/>
        </w:rPr>
        <w:t>(jméno, příjmení, bydliště, rok nar.)</w:t>
      </w:r>
      <w:r w:rsidR="00F32CDD" w:rsidRPr="003552CE">
        <w:rPr>
          <w:rFonts w:ascii="Arial" w:hAnsi="Arial" w:cs="Arial"/>
        </w:rPr>
        <w:t>:</w:t>
      </w:r>
    </w:p>
    <w:p w:rsidR="00F32CDD" w:rsidRPr="003552CE" w:rsidRDefault="00F32CDD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</w:p>
    <w:p w:rsidR="00E342F4" w:rsidRPr="003552CE" w:rsidRDefault="00F32CDD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.</w:t>
      </w:r>
      <w:r w:rsidR="00604AC1" w:rsidRPr="003552CE">
        <w:rPr>
          <w:rFonts w:ascii="Arial" w:hAnsi="Arial" w:cs="Arial"/>
        </w:rPr>
        <w:t>………………………………………………</w:t>
      </w:r>
      <w:r w:rsidRPr="003552CE">
        <w:rPr>
          <w:rFonts w:ascii="Arial" w:hAnsi="Arial" w:cs="Arial"/>
        </w:rPr>
        <w:t>……….</w:t>
      </w:r>
      <w:r w:rsidR="00604AC1" w:rsidRPr="003552CE">
        <w:rPr>
          <w:rFonts w:ascii="Arial" w:hAnsi="Arial" w:cs="Arial"/>
        </w:rPr>
        <w:t>……………………………………….</w:t>
      </w:r>
    </w:p>
    <w:p w:rsidR="008977E5" w:rsidRPr="003552CE" w:rsidRDefault="008977E5" w:rsidP="008977E5">
      <w:pPr>
        <w:pStyle w:val="Odstavecseseznamem"/>
        <w:spacing w:line="240" w:lineRule="auto"/>
        <w:ind w:left="1419"/>
        <w:jc w:val="both"/>
        <w:rPr>
          <w:rFonts w:ascii="Arial" w:hAnsi="Arial" w:cs="Arial"/>
        </w:rPr>
      </w:pPr>
    </w:p>
    <w:p w:rsidR="00604AC1" w:rsidRPr="003552CE" w:rsidRDefault="00730E3C" w:rsidP="00730E3C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…………</w:t>
      </w:r>
      <w:r w:rsidR="00604AC1" w:rsidRPr="003552CE">
        <w:rPr>
          <w:rFonts w:ascii="Arial" w:hAnsi="Arial" w:cs="Arial"/>
        </w:rPr>
        <w:t>………………………………………………………………………………………</w:t>
      </w:r>
    </w:p>
    <w:p w:rsidR="00604AC1" w:rsidRPr="003552CE" w:rsidRDefault="00604AC1" w:rsidP="00730E3C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Pokud nájemce</w:t>
      </w:r>
      <w:r w:rsidR="00213656" w:rsidRPr="003552CE">
        <w:rPr>
          <w:rFonts w:ascii="Arial" w:hAnsi="Arial" w:cs="Arial"/>
        </w:rPr>
        <w:t xml:space="preserve"> údaj o jiném vlastníku, či spoluvlastnících neuvede, má se za to, že je sám vlastníkem. Současně se nájemce zavazuje, že prokáže-li se v budoucnu, že oprávněným vlastníkem uvedeného hrobového zařízení je jiná osoba, uspokojí uplatněné nároky této osoby, jakož i případné náklady pronajímatele místa na pohřebišti, pokud by mu</w:t>
      </w:r>
      <w:r w:rsidR="00A6279F" w:rsidRPr="003552CE">
        <w:rPr>
          <w:rFonts w:ascii="Arial" w:hAnsi="Arial" w:cs="Arial"/>
        </w:rPr>
        <w:t xml:space="preserve"> prokazatelně vznikly z nepravdivého prohlášení o vlastnictví hrobového zařízení.</w:t>
      </w:r>
    </w:p>
    <w:p w:rsidR="00A6279F" w:rsidRPr="003552CE" w:rsidRDefault="00A6279F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Provozovatel – správce je oprávněn</w:t>
      </w:r>
      <w:r w:rsidR="00DF3594" w:rsidRPr="003552CE">
        <w:rPr>
          <w:rFonts w:ascii="Arial" w:hAnsi="Arial" w:cs="Arial"/>
        </w:rPr>
        <w:t xml:space="preserve"> výjimečně a na nezbytnou dobu omezit přístup</w:t>
      </w:r>
      <w:r w:rsidR="008977E5" w:rsidRPr="003552CE">
        <w:rPr>
          <w:rFonts w:ascii="Arial" w:hAnsi="Arial" w:cs="Arial"/>
        </w:rPr>
        <w:t xml:space="preserve"> </w:t>
      </w:r>
      <w:r w:rsidR="00DF3594" w:rsidRPr="003552CE">
        <w:rPr>
          <w:rFonts w:ascii="Arial" w:hAnsi="Arial" w:cs="Arial"/>
        </w:rPr>
        <w:t>k pronajatému hrobovému místu a to z důvodu výkopu hrobu sousedního hrobového místa a s tím souvisejícího umístění technologického zařízení, údržby zeleně, nebo odstranění vad a havarijních stavů, vzniklých na vybavení pohřebiště.</w:t>
      </w:r>
    </w:p>
    <w:p w:rsidR="00DF3594" w:rsidRPr="003552CE" w:rsidRDefault="00DF3594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Zřízení hrobového zařízení</w:t>
      </w:r>
      <w:r w:rsidR="008977E5" w:rsidRPr="003552CE">
        <w:rPr>
          <w:rFonts w:ascii="Arial" w:hAnsi="Arial" w:cs="Arial"/>
        </w:rPr>
        <w:t xml:space="preserve"> </w:t>
      </w:r>
      <w:r w:rsidRPr="003552CE">
        <w:rPr>
          <w:rFonts w:ascii="Arial" w:hAnsi="Arial" w:cs="Arial"/>
        </w:rPr>
        <w:t>na pronajatém místě před vydáním písemného souhlasu provozovatele – správce je hrubé porušení povinnosti nájemce, za které se sjednává jednorázová smluvní pokuta ve výši 3.000,- Kč, kterou je nájemce povinen uhradit pronajímateli do pěti kalendářních dnů od obdržení výzvy k její úhradě.</w:t>
      </w:r>
    </w:p>
    <w:p w:rsidR="00DF3594" w:rsidRPr="003552CE" w:rsidRDefault="00DF3594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Pronajímatel – správce neodpovídá nájemci za škody, způsobené úmyslně, nebo z nedbalosti třetími osobami, nebo z vyšší moci.</w:t>
      </w:r>
    </w:p>
    <w:p w:rsidR="00DF3594" w:rsidRPr="003552CE" w:rsidRDefault="00DF3594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Je-li nájemce v prodlení s úhradou nájemného, nebo za služby spojené s nájmem i v době po skončení platnosti nájemní smlouvy, svědčí pronajímateli zadržovací právo k hrobovému zařízení ve smyslu § 2234 a násl. zákona č. 89/2012 Sb., občanského zákoníku, ve znění pozdějších předpisů.</w:t>
      </w:r>
    </w:p>
    <w:p w:rsidR="00DF3594" w:rsidRPr="003552CE" w:rsidRDefault="00DF3594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Nájemce podpisem této smlouvy potvrzuje, že se seznámil s platným Řádem a zavazuje se jej dodržovat.</w:t>
      </w:r>
    </w:p>
    <w:p w:rsidR="00DF3594" w:rsidRPr="003552CE" w:rsidRDefault="00DF3594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Tato smlouva při obnově nájmu nabývá účinnosti 1. dnem po vypršení původně</w:t>
      </w:r>
      <w:r w:rsidR="00532895" w:rsidRPr="003552CE">
        <w:rPr>
          <w:rFonts w:ascii="Arial" w:hAnsi="Arial" w:cs="Arial"/>
        </w:rPr>
        <w:t xml:space="preserve"> sjednané doby nájmu, to je ode dne ………………………………</w:t>
      </w:r>
      <w:proofErr w:type="gramStart"/>
      <w:r w:rsidR="00532895" w:rsidRPr="003552CE">
        <w:rPr>
          <w:rFonts w:ascii="Arial" w:hAnsi="Arial" w:cs="Arial"/>
        </w:rPr>
        <w:t>….*/.</w:t>
      </w:r>
      <w:proofErr w:type="gramEnd"/>
      <w:r w:rsidR="00532895" w:rsidRPr="003552CE">
        <w:rPr>
          <w:rFonts w:ascii="Arial" w:hAnsi="Arial" w:cs="Arial"/>
        </w:rPr>
        <w:t xml:space="preserve"> Jde-li o nově uzavřenou nájemní smlouvu, nastává její účinnost dnem podpisu oběma smluvními stranami, nedohodnou-li se jinak.</w:t>
      </w:r>
    </w:p>
    <w:p w:rsidR="00532895" w:rsidRPr="003552CE" w:rsidRDefault="00532895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Tato smlouva je platn</w:t>
      </w:r>
      <w:r w:rsidR="000A0F88" w:rsidRPr="003552CE">
        <w:rPr>
          <w:rFonts w:ascii="Arial" w:hAnsi="Arial" w:cs="Arial"/>
        </w:rPr>
        <w:t>á</w:t>
      </w:r>
      <w:r w:rsidRPr="003552CE">
        <w:rPr>
          <w:rFonts w:ascii="Arial" w:hAnsi="Arial" w:cs="Arial"/>
        </w:rPr>
        <w:t xml:space="preserve"> dnem jejího podpisu oběma smluvními stranami. Smlouva je vyhotovena ve dvou stejnopisech, z nichž každému účastníku náleží jeden stejnopis.</w:t>
      </w:r>
    </w:p>
    <w:p w:rsidR="00B44B10" w:rsidRPr="003552CE" w:rsidRDefault="00B44B10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Vzorovou smlouvu o nájmu hrobového místa schválila Rada </w:t>
      </w:r>
      <w:r w:rsidR="000A0F88" w:rsidRPr="003552CE">
        <w:rPr>
          <w:rFonts w:ascii="Arial" w:hAnsi="Arial" w:cs="Arial"/>
        </w:rPr>
        <w:t>Obce Bory</w:t>
      </w:r>
      <w:r w:rsidRPr="003552CE">
        <w:rPr>
          <w:rFonts w:ascii="Arial" w:hAnsi="Arial" w:cs="Arial"/>
        </w:rPr>
        <w:t xml:space="preserve">. Tato smlouva byla uzavřena v souladu se zákonem č. 128/2000 Sb., o obcích (obecní zřízení), ve znění pozdějších předpisů a byly splněny podmínky pro její uzavření stanovené tímto zákonem (§ </w:t>
      </w:r>
      <w:proofErr w:type="gramStart"/>
      <w:r w:rsidRPr="003552CE">
        <w:rPr>
          <w:rFonts w:ascii="Arial" w:hAnsi="Arial" w:cs="Arial"/>
        </w:rPr>
        <w:t>41) .</w:t>
      </w:r>
      <w:proofErr w:type="gramEnd"/>
    </w:p>
    <w:p w:rsidR="00B44B10" w:rsidRPr="003552CE" w:rsidRDefault="00B44B10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Smluvní strany</w:t>
      </w:r>
      <w:r w:rsidR="00B25464" w:rsidRPr="003552CE">
        <w:rPr>
          <w:rFonts w:ascii="Arial" w:hAnsi="Arial" w:cs="Arial"/>
        </w:rPr>
        <w:t xml:space="preserve"> prohlašují, že si smlouvu přečetly a rozumí smlouvě ve všech jejích ustanoveních, smlouvu uzavírají jako projev své svobodné, určité a vážné vůle a na důkaz</w:t>
      </w:r>
      <w:r w:rsidR="007F7A33" w:rsidRPr="003552CE">
        <w:rPr>
          <w:rFonts w:ascii="Arial" w:hAnsi="Arial" w:cs="Arial"/>
        </w:rPr>
        <w:t xml:space="preserve"> svého souhlasu opatřují smlouvu svými podpisy (podpisem statutárního orgánu).</w:t>
      </w:r>
    </w:p>
    <w:p w:rsidR="007F7A33" w:rsidRPr="003552CE" w:rsidRDefault="007F7A33" w:rsidP="001B05D9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Pokud se písemný styk provádí doručování</w:t>
      </w:r>
      <w:r w:rsidR="000A0F88" w:rsidRPr="003552CE">
        <w:rPr>
          <w:rFonts w:ascii="Arial" w:hAnsi="Arial" w:cs="Arial"/>
        </w:rPr>
        <w:t>m</w:t>
      </w:r>
      <w:r w:rsidRPr="003552CE">
        <w:rPr>
          <w:rFonts w:ascii="Arial" w:hAnsi="Arial" w:cs="Arial"/>
        </w:rPr>
        <w:t xml:space="preserve"> doručenkou na adresu trvalého bydliště nájemce, uvedenou v záhlaví smlouvy, považuje se písemnost za doručenou i uplynutím posledního dne úložní lhůty u pošty.</w:t>
      </w:r>
    </w:p>
    <w:p w:rsidR="001B05D9" w:rsidRDefault="001B05D9" w:rsidP="001B05D9">
      <w:pPr>
        <w:spacing w:after="0" w:line="240" w:lineRule="auto"/>
        <w:jc w:val="both"/>
        <w:rPr>
          <w:rFonts w:ascii="Arial" w:hAnsi="Arial" w:cs="Arial"/>
        </w:rPr>
      </w:pPr>
    </w:p>
    <w:p w:rsidR="007F7A33" w:rsidRPr="003552CE" w:rsidRDefault="001B05D9" w:rsidP="001B05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A0F88" w:rsidRPr="003552CE">
        <w:rPr>
          <w:rFonts w:ascii="Arial" w:hAnsi="Arial" w:cs="Arial"/>
        </w:rPr>
        <w:t xml:space="preserve"> Borech</w:t>
      </w:r>
      <w:r w:rsidR="007F7A33" w:rsidRPr="003552CE">
        <w:rPr>
          <w:rFonts w:ascii="Arial" w:hAnsi="Arial" w:cs="Arial"/>
        </w:rPr>
        <w:t xml:space="preserve"> dne ……………………………</w:t>
      </w:r>
    </w:p>
    <w:p w:rsidR="001B05D9" w:rsidRDefault="001B05D9" w:rsidP="00CA5CA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B05D9" w:rsidRPr="001B05D9" w:rsidRDefault="001B05D9" w:rsidP="001B05D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F7A33" w:rsidRPr="003552CE" w:rsidRDefault="007F7A33" w:rsidP="001B05D9">
      <w:pPr>
        <w:spacing w:after="0"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…………………………………</w:t>
      </w:r>
      <w:r w:rsidR="00EA145B" w:rsidRPr="003552CE">
        <w:rPr>
          <w:rFonts w:ascii="Arial" w:hAnsi="Arial" w:cs="Arial"/>
        </w:rPr>
        <w:t>…………</w:t>
      </w:r>
      <w:r w:rsidR="00EA145B" w:rsidRPr="003552CE">
        <w:rPr>
          <w:rFonts w:ascii="Arial" w:hAnsi="Arial" w:cs="Arial"/>
        </w:rPr>
        <w:tab/>
        <w:t>………….</w:t>
      </w:r>
      <w:r w:rsidRPr="003552CE">
        <w:rPr>
          <w:rFonts w:ascii="Arial" w:hAnsi="Arial" w:cs="Arial"/>
        </w:rPr>
        <w:t>……………………………………………..</w:t>
      </w:r>
    </w:p>
    <w:p w:rsidR="006430BF" w:rsidRPr="001B05D9" w:rsidRDefault="001B05D9" w:rsidP="001B05D9">
      <w:pPr>
        <w:spacing w:after="0"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Nájemce</w:t>
      </w:r>
      <w:r w:rsidR="00EA145B" w:rsidRPr="003552CE">
        <w:rPr>
          <w:rFonts w:ascii="Arial" w:hAnsi="Arial" w:cs="Arial"/>
        </w:rPr>
        <w:tab/>
      </w:r>
      <w:r w:rsidR="00EA145B" w:rsidRPr="003552CE">
        <w:rPr>
          <w:rFonts w:ascii="Arial" w:hAnsi="Arial" w:cs="Arial"/>
        </w:rPr>
        <w:tab/>
      </w:r>
      <w:r w:rsidR="00EA145B" w:rsidRPr="003552CE">
        <w:rPr>
          <w:rFonts w:ascii="Arial" w:hAnsi="Arial" w:cs="Arial"/>
        </w:rPr>
        <w:tab/>
      </w:r>
      <w:r w:rsidR="00EA145B" w:rsidRPr="003552CE">
        <w:rPr>
          <w:rFonts w:ascii="Arial" w:hAnsi="Arial" w:cs="Arial"/>
        </w:rPr>
        <w:tab/>
      </w:r>
      <w:r w:rsidR="00D35700" w:rsidRPr="003552C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 w:rsidRPr="003552CE">
        <w:rPr>
          <w:rFonts w:ascii="Arial" w:hAnsi="Arial" w:cs="Arial"/>
        </w:rPr>
        <w:t>Pronajímatel</w:t>
      </w:r>
      <w:r w:rsidRPr="003552CE">
        <w:rPr>
          <w:rFonts w:ascii="Arial" w:hAnsi="Arial" w:cs="Arial"/>
        </w:rPr>
        <w:tab/>
      </w:r>
    </w:p>
    <w:sectPr w:rsidR="006430BF" w:rsidRPr="001B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31D"/>
    <w:multiLevelType w:val="hybridMultilevel"/>
    <w:tmpl w:val="C8BA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008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131E8B"/>
    <w:multiLevelType w:val="hybridMultilevel"/>
    <w:tmpl w:val="DC10E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75772"/>
    <w:multiLevelType w:val="hybridMultilevel"/>
    <w:tmpl w:val="D78A84A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23CD"/>
    <w:multiLevelType w:val="hybridMultilevel"/>
    <w:tmpl w:val="E8F493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694583"/>
    <w:multiLevelType w:val="hybridMultilevel"/>
    <w:tmpl w:val="CEB2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D77D1"/>
    <w:multiLevelType w:val="hybridMultilevel"/>
    <w:tmpl w:val="E1286B8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7A803FB"/>
    <w:multiLevelType w:val="hybridMultilevel"/>
    <w:tmpl w:val="FCDA0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438E5"/>
    <w:multiLevelType w:val="hybridMultilevel"/>
    <w:tmpl w:val="B39C0506"/>
    <w:lvl w:ilvl="0" w:tplc="0405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9">
    <w:nsid w:val="31BC3BF9"/>
    <w:multiLevelType w:val="hybridMultilevel"/>
    <w:tmpl w:val="073E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A501D"/>
    <w:multiLevelType w:val="hybridMultilevel"/>
    <w:tmpl w:val="7D328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72B60"/>
    <w:multiLevelType w:val="hybridMultilevel"/>
    <w:tmpl w:val="8BF22FD0"/>
    <w:lvl w:ilvl="0" w:tplc="0405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2">
    <w:nsid w:val="3F8048D2"/>
    <w:multiLevelType w:val="hybridMultilevel"/>
    <w:tmpl w:val="C13A5CF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0168F7"/>
    <w:multiLevelType w:val="hybridMultilevel"/>
    <w:tmpl w:val="36AE1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93FDD"/>
    <w:multiLevelType w:val="hybridMultilevel"/>
    <w:tmpl w:val="BD3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51F3C"/>
    <w:multiLevelType w:val="hybridMultilevel"/>
    <w:tmpl w:val="498C0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C2472"/>
    <w:multiLevelType w:val="hybridMultilevel"/>
    <w:tmpl w:val="6220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46D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103153"/>
    <w:multiLevelType w:val="hybridMultilevel"/>
    <w:tmpl w:val="C9CAF38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C8D3DD8"/>
    <w:multiLevelType w:val="hybridMultilevel"/>
    <w:tmpl w:val="7DBAAD9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CC9324D"/>
    <w:multiLevelType w:val="hybridMultilevel"/>
    <w:tmpl w:val="EB5A8E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936DB5"/>
    <w:multiLevelType w:val="hybridMultilevel"/>
    <w:tmpl w:val="F8E052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975A71"/>
    <w:multiLevelType w:val="hybridMultilevel"/>
    <w:tmpl w:val="BCE8C6F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15"/>
  </w:num>
  <w:num w:numId="9">
    <w:abstractNumId w:val="3"/>
  </w:num>
  <w:num w:numId="10">
    <w:abstractNumId w:val="21"/>
  </w:num>
  <w:num w:numId="11">
    <w:abstractNumId w:val="6"/>
  </w:num>
  <w:num w:numId="12">
    <w:abstractNumId w:val="20"/>
  </w:num>
  <w:num w:numId="13">
    <w:abstractNumId w:val="22"/>
  </w:num>
  <w:num w:numId="14">
    <w:abstractNumId w:val="19"/>
  </w:num>
  <w:num w:numId="15">
    <w:abstractNumId w:val="0"/>
  </w:num>
  <w:num w:numId="16">
    <w:abstractNumId w:val="8"/>
  </w:num>
  <w:num w:numId="17">
    <w:abstractNumId w:val="13"/>
  </w:num>
  <w:num w:numId="18">
    <w:abstractNumId w:val="16"/>
  </w:num>
  <w:num w:numId="19">
    <w:abstractNumId w:val="11"/>
  </w:num>
  <w:num w:numId="20">
    <w:abstractNumId w:val="9"/>
  </w:num>
  <w:num w:numId="21">
    <w:abstractNumId w:val="1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97"/>
    <w:rsid w:val="000A0F88"/>
    <w:rsid w:val="000E43DF"/>
    <w:rsid w:val="00117017"/>
    <w:rsid w:val="001672C3"/>
    <w:rsid w:val="001B05D9"/>
    <w:rsid w:val="001B7F0B"/>
    <w:rsid w:val="001D4BB2"/>
    <w:rsid w:val="00213656"/>
    <w:rsid w:val="00242695"/>
    <w:rsid w:val="00244282"/>
    <w:rsid w:val="00330F7E"/>
    <w:rsid w:val="003552CE"/>
    <w:rsid w:val="00381F73"/>
    <w:rsid w:val="00423A4F"/>
    <w:rsid w:val="004374F2"/>
    <w:rsid w:val="00504FDA"/>
    <w:rsid w:val="00523887"/>
    <w:rsid w:val="00532895"/>
    <w:rsid w:val="005C7A1D"/>
    <w:rsid w:val="005D670D"/>
    <w:rsid w:val="006015EA"/>
    <w:rsid w:val="00604AC1"/>
    <w:rsid w:val="006063FD"/>
    <w:rsid w:val="006430BF"/>
    <w:rsid w:val="006718AB"/>
    <w:rsid w:val="006E11BC"/>
    <w:rsid w:val="00715C62"/>
    <w:rsid w:val="00730E3C"/>
    <w:rsid w:val="007F7A33"/>
    <w:rsid w:val="00850F22"/>
    <w:rsid w:val="008977E5"/>
    <w:rsid w:val="008F6B06"/>
    <w:rsid w:val="00943576"/>
    <w:rsid w:val="00976E0F"/>
    <w:rsid w:val="009B6E6D"/>
    <w:rsid w:val="00A20FC8"/>
    <w:rsid w:val="00A54FA9"/>
    <w:rsid w:val="00A605FC"/>
    <w:rsid w:val="00A6279F"/>
    <w:rsid w:val="00A75F7A"/>
    <w:rsid w:val="00AC218E"/>
    <w:rsid w:val="00AD62AF"/>
    <w:rsid w:val="00B25464"/>
    <w:rsid w:val="00B446B8"/>
    <w:rsid w:val="00B44B10"/>
    <w:rsid w:val="00B600C7"/>
    <w:rsid w:val="00B8678B"/>
    <w:rsid w:val="00CA5CAD"/>
    <w:rsid w:val="00D12F97"/>
    <w:rsid w:val="00D35700"/>
    <w:rsid w:val="00D42F5B"/>
    <w:rsid w:val="00D55CC1"/>
    <w:rsid w:val="00D74F98"/>
    <w:rsid w:val="00DF3594"/>
    <w:rsid w:val="00E342F4"/>
    <w:rsid w:val="00E95BF5"/>
    <w:rsid w:val="00EA145B"/>
    <w:rsid w:val="00EA1EF5"/>
    <w:rsid w:val="00F32CDD"/>
    <w:rsid w:val="00F51D92"/>
    <w:rsid w:val="00F6728C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70D"/>
    <w:pPr>
      <w:ind w:left="720"/>
      <w:contextualSpacing/>
    </w:pPr>
  </w:style>
  <w:style w:type="paragraph" w:styleId="Zkladntext">
    <w:name w:val="Body Text"/>
    <w:basedOn w:val="Normln"/>
    <w:link w:val="ZkladntextChar"/>
    <w:rsid w:val="00CA5C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5C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70D"/>
    <w:pPr>
      <w:ind w:left="720"/>
      <w:contextualSpacing/>
    </w:pPr>
  </w:style>
  <w:style w:type="paragraph" w:styleId="Zkladntext">
    <w:name w:val="Body Text"/>
    <w:basedOn w:val="Normln"/>
    <w:link w:val="ZkladntextChar"/>
    <w:rsid w:val="00CA5C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5C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1775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8</cp:revision>
  <cp:lastPrinted>2016-04-25T10:05:00Z</cp:lastPrinted>
  <dcterms:created xsi:type="dcterms:W3CDTF">2014-05-27T09:24:00Z</dcterms:created>
  <dcterms:modified xsi:type="dcterms:W3CDTF">2016-04-25T10:09:00Z</dcterms:modified>
</cp:coreProperties>
</file>